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241CF" w14:textId="77777777" w:rsidR="00AF1BFA" w:rsidRPr="00AF1BFA" w:rsidRDefault="00AF1BFA" w:rsidP="00AF1BFA">
      <w:pPr>
        <w:pStyle w:val="BasicParagraph"/>
        <w:rPr>
          <w:rFonts w:ascii="Myriad Pro" w:hAnsi="Myriad Pro" w:cs="Myriad Pro"/>
        </w:rPr>
      </w:pPr>
      <w:proofErr w:type="spellStart"/>
      <w:r w:rsidRPr="00AF1BFA">
        <w:rPr>
          <w:rFonts w:ascii="Myriad Pro" w:hAnsi="Myriad Pro" w:cs="Myriad Pro"/>
        </w:rPr>
        <w:t>Generation</w:t>
      </w:r>
      <w:proofErr w:type="spellEnd"/>
      <w:r w:rsidRPr="00AF1BFA">
        <w:rPr>
          <w:rFonts w:ascii="Myriad Pro" w:hAnsi="Myriad Pro" w:cs="Myriad Pro"/>
        </w:rPr>
        <w:t xml:space="preserve"> A.I.</w:t>
      </w:r>
    </w:p>
    <w:p w14:paraId="641372AC" w14:textId="77777777" w:rsidR="00AF1BFA" w:rsidRPr="00AF1BFA" w:rsidRDefault="00AF1BFA" w:rsidP="00AF1BFA">
      <w:pPr>
        <w:pStyle w:val="BasicParagraph"/>
        <w:rPr>
          <w:rFonts w:ascii="Myriad Pro" w:hAnsi="Myriad Pro" w:cs="Myriad Pro"/>
        </w:rPr>
      </w:pPr>
      <w:r w:rsidRPr="00AF1BFA">
        <w:rPr>
          <w:rFonts w:ascii="Myriad Pro" w:hAnsi="Myriad Pro" w:cs="Myriad Pro"/>
        </w:rPr>
        <w:t>Een symbiose met techniek</w:t>
      </w:r>
    </w:p>
    <w:p w14:paraId="59230D78" w14:textId="77777777" w:rsidR="00AF1BFA" w:rsidRPr="00AF1BFA" w:rsidRDefault="00AF1BFA" w:rsidP="00AF1BFA">
      <w:pPr>
        <w:pStyle w:val="BasicParagraph"/>
        <w:rPr>
          <w:rFonts w:ascii="Myriad Pro" w:hAnsi="Myriad Pro" w:cs="Myriad Pro"/>
        </w:rPr>
      </w:pPr>
      <w:r w:rsidRPr="00AF1BFA">
        <w:rPr>
          <w:rFonts w:ascii="Myriad Pro" w:hAnsi="Myriad Pro" w:cs="Myriad Pro"/>
        </w:rPr>
        <w:t>Nemo Amsterdam</w:t>
      </w:r>
    </w:p>
    <w:p w14:paraId="1411FF7A" w14:textId="77777777" w:rsidR="007467C6" w:rsidRDefault="007467C6" w:rsidP="00AF1BFA">
      <w:pPr>
        <w:rPr>
          <w:rFonts w:ascii="Myriad Pro" w:hAnsi="Myriad Pro" w:cs="Myriad Pro"/>
          <w:color w:val="000000"/>
          <w:kern w:val="0"/>
        </w:rPr>
      </w:pPr>
      <w:r w:rsidRPr="007467C6">
        <w:rPr>
          <w:rFonts w:ascii="Myriad Pro" w:hAnsi="Myriad Pro" w:cs="Myriad Pro"/>
          <w:color w:val="000000"/>
          <w:kern w:val="0"/>
        </w:rPr>
        <w:t>8 mei tot en met 22 juni 2026</w:t>
      </w:r>
    </w:p>
    <w:p w14:paraId="3D45190A" w14:textId="257852EC" w:rsidR="00427F9B" w:rsidRPr="00AF1BFA" w:rsidRDefault="00AF1BFA" w:rsidP="00AF1BFA">
      <w:r w:rsidRPr="00AF1BFA">
        <w:rPr>
          <w:rFonts w:ascii="Myriad Pro" w:hAnsi="Myriad Pro" w:cs="Myriad Pro"/>
        </w:rPr>
        <w:t>nemomuseumamsterdam.nl</w:t>
      </w:r>
    </w:p>
    <w:sectPr w:rsidR="00427F9B" w:rsidRPr="00AF1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427F9B"/>
    <w:rsid w:val="004A6F1A"/>
    <w:rsid w:val="0072673F"/>
    <w:rsid w:val="007467C6"/>
    <w:rsid w:val="0083453E"/>
    <w:rsid w:val="00A8518F"/>
    <w:rsid w:val="00AF1BFA"/>
    <w:rsid w:val="00DF55E8"/>
    <w:rsid w:val="00F3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7</cp:revision>
  <dcterms:created xsi:type="dcterms:W3CDTF">2025-10-25T13:58:00Z</dcterms:created>
  <dcterms:modified xsi:type="dcterms:W3CDTF">2025-11-02T17:16:00Z</dcterms:modified>
</cp:coreProperties>
</file>